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E6" w:rsidRDefault="009753CC" w:rsidP="00BE16E6">
      <w:pPr>
        <w:tabs>
          <w:tab w:val="left" w:pos="5103"/>
        </w:tabs>
      </w:pPr>
      <w:r w:rsidRPr="002700BF">
        <w:rPr>
          <w:noProof/>
        </w:rPr>
        <w:drawing>
          <wp:anchor distT="0" distB="0" distL="114300" distR="114300" simplePos="0" relativeHeight="251659264" behindDoc="1" locked="0" layoutInCell="1" allowOverlap="1" wp14:anchorId="4AE4981F" wp14:editId="3EACB7ED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1447800" cy="1398270"/>
            <wp:effectExtent l="0" t="0" r="0" b="0"/>
            <wp:wrapTight wrapText="bothSides">
              <wp:wrapPolygon edited="0">
                <wp:start x="0" y="0"/>
                <wp:lineTo x="0" y="21188"/>
                <wp:lineTo x="21316" y="21188"/>
                <wp:lineTo x="21316" y="0"/>
                <wp:lineTo x="0" y="0"/>
              </wp:wrapPolygon>
            </wp:wrapTight>
            <wp:docPr id="1" name="Grafik 1" descr="C:\Users\User\Downloads\Logo HP ohne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HP ohne Tex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6" r="76346"/>
                    <a:stretch/>
                  </pic:blipFill>
                  <pic:spPr bwMode="auto">
                    <a:xfrm>
                      <a:off x="0" y="0"/>
                      <a:ext cx="14478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C5A553" wp14:editId="07642232">
                <wp:simplePos x="0" y="0"/>
                <wp:positionH relativeFrom="column">
                  <wp:posOffset>1676400</wp:posOffset>
                </wp:positionH>
                <wp:positionV relativeFrom="paragraph">
                  <wp:posOffset>250874</wp:posOffset>
                </wp:positionV>
                <wp:extent cx="5048250" cy="117157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3CC" w:rsidRPr="002700BF" w:rsidRDefault="009753CC" w:rsidP="009753C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2700B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Kita und Familienzentrum </w:t>
                            </w:r>
                            <w:r w:rsidRPr="00FF2113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St. Elisabeth</w:t>
                            </w:r>
                          </w:p>
                          <w:p w:rsidR="009753CC" w:rsidRPr="002700BF" w:rsidRDefault="009753CC" w:rsidP="009753C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2700BF">
                              <w:rPr>
                                <w:rFonts w:ascii="Comic Sans MS" w:hAnsi="Comic Sans MS"/>
                              </w:rPr>
                              <w:t>Kirchstraße 29, 49733 Haren</w:t>
                            </w:r>
                          </w:p>
                          <w:p w:rsidR="009753CC" w:rsidRDefault="009753CC" w:rsidP="009753C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2700BF">
                              <w:rPr>
                                <w:rFonts w:ascii="Comic Sans MS" w:hAnsi="Comic Sans MS"/>
                              </w:rPr>
                              <w:t>Tel.: 05932 500 334 0</w:t>
                            </w:r>
                            <w:r w:rsidRPr="002700BF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9753CC" w:rsidRPr="002700BF" w:rsidRDefault="009753CC" w:rsidP="009753C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2700BF">
                              <w:rPr>
                                <w:rFonts w:ascii="Comic Sans MS" w:hAnsi="Comic Sans MS"/>
                              </w:rPr>
                              <w:t>E-Mail: kiga.elisabeth@martinus-haren.de</w:t>
                            </w:r>
                          </w:p>
                          <w:p w:rsidR="009753CC" w:rsidRDefault="009753CC" w:rsidP="0097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5A55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2pt;margin-top:19.75pt;width:397.5pt;height:9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" stroked="f">
                <v:textbox>
                  <w:txbxContent>
                    <w:p w:rsidR="009753CC" w:rsidRPr="002700BF" w:rsidRDefault="009753CC" w:rsidP="009753CC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2700B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Kita und Familienzentrum </w:t>
                      </w:r>
                      <w:r w:rsidRPr="00FF2113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St. Elisabeth</w:t>
                      </w:r>
                    </w:p>
                    <w:p w:rsidR="009753CC" w:rsidRPr="002700BF" w:rsidRDefault="009753CC" w:rsidP="009753C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2700BF">
                        <w:rPr>
                          <w:rFonts w:ascii="Comic Sans MS" w:hAnsi="Comic Sans MS"/>
                        </w:rPr>
                        <w:t>Kirchstraße 29, 49733 Haren</w:t>
                      </w:r>
                    </w:p>
                    <w:p w:rsidR="009753CC" w:rsidRDefault="009753CC" w:rsidP="009753C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2700BF">
                        <w:rPr>
                          <w:rFonts w:ascii="Comic Sans MS" w:hAnsi="Comic Sans MS"/>
                        </w:rPr>
                        <w:t>Tel.: 05932 500 334 0</w:t>
                      </w:r>
                      <w:r w:rsidRPr="002700BF">
                        <w:rPr>
                          <w:rFonts w:ascii="Comic Sans MS" w:hAnsi="Comic Sans MS"/>
                        </w:rPr>
                        <w:tab/>
                      </w:r>
                    </w:p>
                    <w:p w:rsidR="009753CC" w:rsidRPr="002700BF" w:rsidRDefault="009753CC" w:rsidP="009753C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2700BF">
                        <w:rPr>
                          <w:rFonts w:ascii="Comic Sans MS" w:hAnsi="Comic Sans MS"/>
                        </w:rPr>
                        <w:t>E-Mail: kiga.elisabeth@martinus-haren.de</w:t>
                      </w:r>
                    </w:p>
                    <w:p w:rsidR="009753CC" w:rsidRDefault="009753CC" w:rsidP="009753CC"/>
                  </w:txbxContent>
                </v:textbox>
                <w10:wrap type="square"/>
              </v:shape>
            </w:pict>
          </mc:Fallback>
        </mc:AlternateContent>
      </w:r>
    </w:p>
    <w:p w:rsidR="00BE16E6" w:rsidRDefault="00BE16E6" w:rsidP="002700BF"/>
    <w:p w:rsidR="00BE16E6" w:rsidRDefault="00BE16E6" w:rsidP="002700BF"/>
    <w:p w:rsidR="00125710" w:rsidRDefault="00125710" w:rsidP="00F314C3">
      <w:pPr>
        <w:spacing w:line="480" w:lineRule="auto"/>
        <w:contextualSpacing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F314C3" w:rsidRPr="00900519" w:rsidRDefault="00F314C3" w:rsidP="00F314C3">
      <w:pPr>
        <w:spacing w:line="48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900519">
        <w:rPr>
          <w:rFonts w:ascii="Arial" w:hAnsi="Arial" w:cs="Arial"/>
          <w:b/>
          <w:i/>
          <w:sz w:val="24"/>
          <w:szCs w:val="24"/>
        </w:rPr>
        <w:t>Liebe Eltern,</w:t>
      </w:r>
    </w:p>
    <w:p w:rsidR="00F314C3" w:rsidRPr="00900519" w:rsidRDefault="00125710" w:rsidP="00F314C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314C3" w:rsidRPr="00900519">
        <w:rPr>
          <w:rFonts w:ascii="Arial" w:hAnsi="Arial" w:cs="Arial"/>
          <w:sz w:val="24"/>
          <w:szCs w:val="24"/>
        </w:rPr>
        <w:t>angsam beginnt unsere Kita sich wieder zu füllen, das Leben hält wieder Einzug und wir alle sind froh darüber!</w:t>
      </w:r>
    </w:p>
    <w:p w:rsidR="00F314C3" w:rsidRPr="00900519" w:rsidRDefault="00F314C3" w:rsidP="00F314C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Trotz der „</w:t>
      </w:r>
      <w:r w:rsidRPr="00900519">
        <w:rPr>
          <w:rFonts w:ascii="Arial" w:hAnsi="Arial" w:cs="Arial"/>
          <w:sz w:val="24"/>
          <w:szCs w:val="24"/>
        </w:rPr>
        <w:t>Lockerungen</w:t>
      </w:r>
      <w:r>
        <w:rPr>
          <w:rFonts w:ascii="Arial" w:hAnsi="Arial" w:cs="Arial"/>
          <w:sz w:val="24"/>
          <w:szCs w:val="24"/>
        </w:rPr>
        <w:t xml:space="preserve">“ </w:t>
      </w:r>
      <w:r w:rsidRPr="00900519">
        <w:rPr>
          <w:rFonts w:ascii="Arial" w:hAnsi="Arial" w:cs="Arial"/>
          <w:sz w:val="24"/>
          <w:szCs w:val="24"/>
        </w:rPr>
        <w:t>dürfen wir uns nicht über den Ernst der Situation hinwegtäuschen lassen und nachlässig werden!</w:t>
      </w:r>
    </w:p>
    <w:p w:rsidR="00F314C3" w:rsidRPr="00900519" w:rsidRDefault="00F314C3" w:rsidP="00F314C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900519">
        <w:rPr>
          <w:rFonts w:ascii="Arial" w:hAnsi="Arial" w:cs="Arial"/>
          <w:sz w:val="24"/>
          <w:szCs w:val="24"/>
        </w:rPr>
        <w:t>Gerade jetzt ist Vorsicht, Nachsicht und vor allen Dingen Rücksicht geboten, um die Infektionskette weiterhin möglichst gering zu halten!</w:t>
      </w:r>
    </w:p>
    <w:p w:rsidR="00F314C3" w:rsidRPr="00900519" w:rsidRDefault="00F314C3" w:rsidP="00F314C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900519">
        <w:rPr>
          <w:rFonts w:ascii="Arial" w:hAnsi="Arial" w:cs="Arial"/>
          <w:sz w:val="24"/>
          <w:szCs w:val="24"/>
        </w:rPr>
        <w:t xml:space="preserve">Achten Sie also beim Bringen &amp; Abholen Ihres Kindes, zu Ihrer und zu unserer Sicherheit, auf den nötigen </w:t>
      </w:r>
      <w:r w:rsidRPr="00125710">
        <w:rPr>
          <w:rFonts w:ascii="Arial" w:hAnsi="Arial" w:cs="Arial"/>
          <w:b/>
          <w:sz w:val="24"/>
          <w:szCs w:val="24"/>
        </w:rPr>
        <w:t xml:space="preserve">Sicherheitsabstand </w:t>
      </w:r>
      <w:r w:rsidRPr="00900519">
        <w:rPr>
          <w:rFonts w:ascii="Arial" w:hAnsi="Arial" w:cs="Arial"/>
          <w:sz w:val="24"/>
          <w:szCs w:val="24"/>
        </w:rPr>
        <w:t>zu uns und zu den anderen Familien!</w:t>
      </w:r>
    </w:p>
    <w:p w:rsidR="00F314C3" w:rsidRPr="00900519" w:rsidRDefault="00F314C3" w:rsidP="00F314C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900519">
        <w:rPr>
          <w:rFonts w:ascii="Arial" w:hAnsi="Arial" w:cs="Arial"/>
          <w:sz w:val="24"/>
          <w:szCs w:val="24"/>
        </w:rPr>
        <w:t xml:space="preserve">Legen Sie beim Betreten unserer Einrichtung einen </w:t>
      </w:r>
      <w:r w:rsidRPr="00125710">
        <w:rPr>
          <w:rFonts w:ascii="Arial" w:hAnsi="Arial" w:cs="Arial"/>
          <w:b/>
          <w:sz w:val="24"/>
          <w:szCs w:val="24"/>
        </w:rPr>
        <w:t>Mundschutz</w:t>
      </w:r>
      <w:r w:rsidRPr="00900519">
        <w:rPr>
          <w:rFonts w:ascii="Arial" w:hAnsi="Arial" w:cs="Arial"/>
          <w:sz w:val="24"/>
          <w:szCs w:val="24"/>
        </w:rPr>
        <w:t xml:space="preserve"> an und de</w:t>
      </w:r>
      <w:r>
        <w:rPr>
          <w:rFonts w:ascii="Arial" w:hAnsi="Arial" w:cs="Arial"/>
          <w:sz w:val="24"/>
          <w:szCs w:val="24"/>
        </w:rPr>
        <w:t>sinfizieren Sie sich Ihre Hände.</w:t>
      </w:r>
    </w:p>
    <w:p w:rsidR="00F314C3" w:rsidRPr="00400E1F" w:rsidRDefault="00F314C3" w:rsidP="00F314C3">
      <w:pPr>
        <w:spacing w:line="480" w:lineRule="auto"/>
        <w:contextualSpacing/>
        <w:rPr>
          <w:rFonts w:ascii="Arial" w:hAnsi="Arial" w:cs="Arial"/>
          <w:b/>
          <w:color w:val="7030A0"/>
          <w:sz w:val="24"/>
          <w:szCs w:val="24"/>
        </w:rPr>
      </w:pPr>
      <w:r w:rsidRPr="00400E1F">
        <w:rPr>
          <w:rFonts w:ascii="Arial" w:hAnsi="Arial" w:cs="Arial"/>
          <w:b/>
          <w:color w:val="7030A0"/>
          <w:sz w:val="24"/>
          <w:szCs w:val="24"/>
        </w:rPr>
        <w:t>Halten Sie sich bitte an folgende Bring- &amp; Abholzeiten:</w:t>
      </w:r>
    </w:p>
    <w:p w:rsidR="00F314C3" w:rsidRPr="00400E1F" w:rsidRDefault="00F314C3" w:rsidP="00F314C3">
      <w:pPr>
        <w:spacing w:line="480" w:lineRule="auto"/>
        <w:contextualSpacing/>
        <w:rPr>
          <w:rFonts w:ascii="Arial" w:hAnsi="Arial" w:cs="Arial"/>
          <w:b/>
          <w:color w:val="7030A0"/>
          <w:sz w:val="24"/>
          <w:szCs w:val="24"/>
        </w:rPr>
      </w:pPr>
      <w:r w:rsidRPr="00400E1F">
        <w:rPr>
          <w:rFonts w:ascii="Arial" w:hAnsi="Arial" w:cs="Arial"/>
          <w:b/>
          <w:color w:val="7030A0"/>
          <w:sz w:val="24"/>
          <w:szCs w:val="24"/>
        </w:rPr>
        <w:t xml:space="preserve">Bringzeit variabel von 8.00 bis 8.30 Uhr </w:t>
      </w:r>
    </w:p>
    <w:p w:rsidR="00F314C3" w:rsidRPr="00400E1F" w:rsidRDefault="00F314C3" w:rsidP="00F314C3">
      <w:pPr>
        <w:spacing w:line="480" w:lineRule="auto"/>
        <w:contextualSpacing/>
        <w:rPr>
          <w:rFonts w:ascii="Arial" w:hAnsi="Arial" w:cs="Arial"/>
          <w:b/>
          <w:color w:val="7030A0"/>
          <w:sz w:val="24"/>
          <w:szCs w:val="24"/>
        </w:rPr>
      </w:pPr>
      <w:r w:rsidRPr="00400E1F">
        <w:rPr>
          <w:rFonts w:ascii="Arial" w:hAnsi="Arial" w:cs="Arial"/>
          <w:b/>
          <w:color w:val="7030A0"/>
          <w:sz w:val="24"/>
          <w:szCs w:val="24"/>
        </w:rPr>
        <w:t>Abholzeit nicht variabel um 13.00 Uhr.</w:t>
      </w:r>
    </w:p>
    <w:p w:rsidR="00F314C3" w:rsidRPr="00900519" w:rsidRDefault="00F314C3" w:rsidP="00F314C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900519">
        <w:rPr>
          <w:rFonts w:ascii="Arial" w:hAnsi="Arial" w:cs="Arial"/>
          <w:sz w:val="24"/>
          <w:szCs w:val="24"/>
        </w:rPr>
        <w:t>Nachdem Sie geklingelt haben, wird eine Erzieherin Sie am Haupteingang in Empfang nehmen</w:t>
      </w:r>
      <w:r>
        <w:rPr>
          <w:rFonts w:ascii="Arial" w:hAnsi="Arial" w:cs="Arial"/>
          <w:sz w:val="24"/>
          <w:szCs w:val="24"/>
        </w:rPr>
        <w:t xml:space="preserve"> und Sie über die vorgeseh</w:t>
      </w:r>
      <w:r w:rsidRPr="00900519">
        <w:rPr>
          <w:rFonts w:ascii="Arial" w:hAnsi="Arial" w:cs="Arial"/>
          <w:sz w:val="24"/>
          <w:szCs w:val="24"/>
        </w:rPr>
        <w:t xml:space="preserve">enen Laufwege informieren!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Bitte halten S</w:t>
      </w:r>
      <w:r w:rsidRPr="00900519">
        <w:rPr>
          <w:rFonts w:ascii="Arial" w:hAnsi="Arial" w:cs="Arial"/>
          <w:sz w:val="24"/>
          <w:szCs w:val="24"/>
        </w:rPr>
        <w:t>ie diese ein, um einen reibungslosen Ablauf zu gewährleisten!</w:t>
      </w:r>
    </w:p>
    <w:p w:rsidR="00F314C3" w:rsidRPr="00900519" w:rsidRDefault="00F314C3" w:rsidP="00F314C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900519">
        <w:rPr>
          <w:rFonts w:ascii="Arial" w:hAnsi="Arial" w:cs="Arial"/>
          <w:sz w:val="24"/>
          <w:szCs w:val="24"/>
        </w:rPr>
        <w:t>In den Fluren der jeweiligen Gruppenräume werden Sie dann von den Erzieherinnen Ihres Kindes in Empfang genommen!</w:t>
      </w:r>
    </w:p>
    <w:p w:rsidR="00F314C3" w:rsidRPr="00900519" w:rsidRDefault="00F314C3" w:rsidP="00F314C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900519">
        <w:rPr>
          <w:rFonts w:ascii="Arial" w:hAnsi="Arial" w:cs="Arial"/>
          <w:sz w:val="24"/>
          <w:szCs w:val="24"/>
        </w:rPr>
        <w:t>Halten Sie sich bitte dort so kurz wie möglich bzw. so lange wie nötig auf!</w:t>
      </w:r>
    </w:p>
    <w:p w:rsidR="00F314C3" w:rsidRPr="00900519" w:rsidRDefault="00F314C3" w:rsidP="00F314C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Während der </w:t>
      </w:r>
      <w:r w:rsidRPr="00400E1F">
        <w:rPr>
          <w:rFonts w:ascii="Arial" w:hAnsi="Arial" w:cs="Arial"/>
          <w:b/>
          <w:sz w:val="24"/>
          <w:szCs w:val="24"/>
        </w:rPr>
        <w:t>Bringzeit</w:t>
      </w:r>
      <w:r w:rsidRPr="00900519">
        <w:rPr>
          <w:rFonts w:ascii="Arial" w:hAnsi="Arial" w:cs="Arial"/>
          <w:sz w:val="24"/>
          <w:szCs w:val="24"/>
        </w:rPr>
        <w:t xml:space="preserve"> gelangen Sie </w:t>
      </w:r>
      <w:r>
        <w:rPr>
          <w:rFonts w:ascii="Arial" w:hAnsi="Arial" w:cs="Arial"/>
          <w:sz w:val="24"/>
          <w:szCs w:val="24"/>
        </w:rPr>
        <w:t xml:space="preserve">über den Haupteingang </w:t>
      </w:r>
      <w:r w:rsidRPr="00900519">
        <w:rPr>
          <w:rFonts w:ascii="Arial" w:hAnsi="Arial" w:cs="Arial"/>
          <w:sz w:val="24"/>
          <w:szCs w:val="24"/>
        </w:rPr>
        <w:t>in die Kita,</w:t>
      </w:r>
      <w:r>
        <w:rPr>
          <w:rFonts w:ascii="Arial" w:hAnsi="Arial" w:cs="Arial"/>
          <w:sz w:val="24"/>
          <w:szCs w:val="24"/>
        </w:rPr>
        <w:t xml:space="preserve"> zum Verlassen nutzen S</w:t>
      </w:r>
      <w:r w:rsidRPr="00900519">
        <w:rPr>
          <w:rFonts w:ascii="Arial" w:hAnsi="Arial" w:cs="Arial"/>
          <w:sz w:val="24"/>
          <w:szCs w:val="24"/>
        </w:rPr>
        <w:t>ie bitte den Ausgang, der Sie über den Kri</w:t>
      </w:r>
      <w:r>
        <w:rPr>
          <w:rFonts w:ascii="Arial" w:hAnsi="Arial" w:cs="Arial"/>
          <w:sz w:val="24"/>
          <w:szCs w:val="24"/>
        </w:rPr>
        <w:t>ppenspielplatz ins Freie führt, so unterbinden wir den „Gegenverkehr“!</w:t>
      </w:r>
    </w:p>
    <w:p w:rsidR="00F314C3" w:rsidRPr="00900519" w:rsidRDefault="00F314C3" w:rsidP="00F314C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900519">
        <w:rPr>
          <w:rFonts w:ascii="Arial" w:hAnsi="Arial" w:cs="Arial"/>
          <w:sz w:val="24"/>
          <w:szCs w:val="24"/>
        </w:rPr>
        <w:t xml:space="preserve">Zu der </w:t>
      </w:r>
      <w:r w:rsidRPr="00400E1F">
        <w:rPr>
          <w:rFonts w:ascii="Arial" w:hAnsi="Arial" w:cs="Arial"/>
          <w:b/>
          <w:sz w:val="24"/>
          <w:szCs w:val="24"/>
        </w:rPr>
        <w:t xml:space="preserve">Abholzeit </w:t>
      </w:r>
      <w:r w:rsidRPr="00400E1F">
        <w:rPr>
          <w:rFonts w:ascii="Arial" w:hAnsi="Arial" w:cs="Arial"/>
          <w:sz w:val="24"/>
          <w:szCs w:val="24"/>
        </w:rPr>
        <w:t>f</w:t>
      </w:r>
      <w:r w:rsidRPr="00900519">
        <w:rPr>
          <w:rFonts w:ascii="Arial" w:hAnsi="Arial" w:cs="Arial"/>
          <w:sz w:val="24"/>
          <w:szCs w:val="24"/>
        </w:rPr>
        <w:t>inden Sie sich bitte</w:t>
      </w:r>
      <w:r>
        <w:rPr>
          <w:rFonts w:ascii="Arial" w:hAnsi="Arial" w:cs="Arial"/>
          <w:sz w:val="24"/>
          <w:szCs w:val="24"/>
        </w:rPr>
        <w:t xml:space="preserve"> mit Sicherheitsabstand</w:t>
      </w:r>
      <w:r w:rsidRPr="00900519">
        <w:rPr>
          <w:rFonts w:ascii="Arial" w:hAnsi="Arial" w:cs="Arial"/>
          <w:sz w:val="24"/>
          <w:szCs w:val="24"/>
        </w:rPr>
        <w:t xml:space="preserve"> gruppenweise an folgenden Ein- &amp; Ausgängen ein:</w:t>
      </w:r>
    </w:p>
    <w:p w:rsidR="00F314C3" w:rsidRPr="00DF54FE" w:rsidRDefault="00F314C3" w:rsidP="00F314C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DF54FE">
        <w:rPr>
          <w:rFonts w:ascii="Arial" w:hAnsi="Arial" w:cs="Arial"/>
          <w:b/>
          <w:sz w:val="24"/>
          <w:szCs w:val="24"/>
        </w:rPr>
        <w:t xml:space="preserve">Gruppe </w:t>
      </w:r>
      <w:r>
        <w:rPr>
          <w:rFonts w:ascii="Arial" w:hAnsi="Arial" w:cs="Arial"/>
          <w:b/>
          <w:sz w:val="24"/>
          <w:szCs w:val="24"/>
        </w:rPr>
        <w:t>„</w:t>
      </w:r>
      <w:r w:rsidRPr="00DF54FE">
        <w:rPr>
          <w:rFonts w:ascii="Arial" w:hAnsi="Arial" w:cs="Arial"/>
          <w:b/>
          <w:sz w:val="24"/>
          <w:szCs w:val="24"/>
        </w:rPr>
        <w:t>Saltkrokan</w:t>
      </w:r>
      <w:r>
        <w:rPr>
          <w:rFonts w:ascii="Arial" w:hAnsi="Arial" w:cs="Arial"/>
          <w:b/>
          <w:sz w:val="24"/>
          <w:szCs w:val="24"/>
        </w:rPr>
        <w:t>“</w:t>
      </w:r>
      <w:r w:rsidRPr="00DF54F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DF54FE">
        <w:rPr>
          <w:rFonts w:ascii="Arial" w:hAnsi="Arial" w:cs="Arial"/>
          <w:sz w:val="24"/>
          <w:szCs w:val="24"/>
        </w:rPr>
        <w:t>Zugang Zaun Kiga-Spielplatz</w:t>
      </w:r>
    </w:p>
    <w:p w:rsidR="00F314C3" w:rsidRPr="00DF54FE" w:rsidRDefault="00F314C3" w:rsidP="00F314C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DF54FE">
        <w:rPr>
          <w:rFonts w:ascii="Arial" w:hAnsi="Arial" w:cs="Arial"/>
          <w:b/>
          <w:sz w:val="24"/>
          <w:szCs w:val="24"/>
        </w:rPr>
        <w:t xml:space="preserve">Gruppe </w:t>
      </w:r>
      <w:r>
        <w:rPr>
          <w:rFonts w:ascii="Arial" w:hAnsi="Arial" w:cs="Arial"/>
          <w:b/>
          <w:sz w:val="24"/>
          <w:szCs w:val="24"/>
        </w:rPr>
        <w:t>„</w:t>
      </w:r>
      <w:r w:rsidRPr="00DF54FE">
        <w:rPr>
          <w:rFonts w:ascii="Arial" w:hAnsi="Arial" w:cs="Arial"/>
          <w:b/>
          <w:sz w:val="24"/>
          <w:szCs w:val="24"/>
        </w:rPr>
        <w:t>Smaland</w:t>
      </w:r>
      <w:r>
        <w:rPr>
          <w:rFonts w:ascii="Arial" w:hAnsi="Arial" w:cs="Arial"/>
          <w:b/>
          <w:sz w:val="24"/>
          <w:szCs w:val="24"/>
        </w:rPr>
        <w:t xml:space="preserve">“:                   </w:t>
      </w:r>
      <w:r w:rsidRPr="00DF54FE">
        <w:rPr>
          <w:rFonts w:ascii="Arial" w:hAnsi="Arial" w:cs="Arial"/>
          <w:sz w:val="24"/>
          <w:szCs w:val="24"/>
        </w:rPr>
        <w:t>Haupteingangstür</w:t>
      </w:r>
    </w:p>
    <w:p w:rsidR="00F314C3" w:rsidRPr="00DF54FE" w:rsidRDefault="00F314C3" w:rsidP="00F314C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DF54FE">
        <w:rPr>
          <w:rFonts w:ascii="Arial" w:hAnsi="Arial" w:cs="Arial"/>
          <w:b/>
          <w:sz w:val="24"/>
          <w:szCs w:val="24"/>
        </w:rPr>
        <w:t xml:space="preserve">Gruppe </w:t>
      </w:r>
      <w:r>
        <w:rPr>
          <w:rFonts w:ascii="Arial" w:hAnsi="Arial" w:cs="Arial"/>
          <w:b/>
          <w:sz w:val="24"/>
          <w:szCs w:val="24"/>
        </w:rPr>
        <w:t>„</w:t>
      </w:r>
      <w:r w:rsidRPr="00DF54FE">
        <w:rPr>
          <w:rFonts w:ascii="Arial" w:hAnsi="Arial" w:cs="Arial"/>
          <w:b/>
          <w:sz w:val="24"/>
          <w:szCs w:val="24"/>
        </w:rPr>
        <w:t>Lönneberga</w:t>
      </w:r>
      <w:r>
        <w:rPr>
          <w:rFonts w:ascii="Arial" w:hAnsi="Arial" w:cs="Arial"/>
          <w:b/>
          <w:sz w:val="24"/>
          <w:szCs w:val="24"/>
        </w:rPr>
        <w:t>“:</w:t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DF54FE">
        <w:rPr>
          <w:rFonts w:ascii="Arial" w:hAnsi="Arial" w:cs="Arial"/>
          <w:sz w:val="24"/>
          <w:szCs w:val="24"/>
        </w:rPr>
        <w:t>Seiteneingang „weiße Tür“</w:t>
      </w:r>
    </w:p>
    <w:p w:rsidR="00F314C3" w:rsidRPr="00DF54FE" w:rsidRDefault="00F314C3" w:rsidP="00F314C3">
      <w:p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</w:t>
      </w:r>
    </w:p>
    <w:p w:rsidR="00F314C3" w:rsidRPr="00DF54FE" w:rsidRDefault="00F314C3" w:rsidP="00F314C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DF54FE">
        <w:rPr>
          <w:rFonts w:ascii="Arial" w:hAnsi="Arial" w:cs="Arial"/>
          <w:b/>
          <w:sz w:val="24"/>
          <w:szCs w:val="24"/>
        </w:rPr>
        <w:t xml:space="preserve">Gruppe </w:t>
      </w:r>
      <w:r>
        <w:rPr>
          <w:rFonts w:ascii="Arial" w:hAnsi="Arial" w:cs="Arial"/>
          <w:b/>
          <w:sz w:val="24"/>
          <w:szCs w:val="24"/>
        </w:rPr>
        <w:t>„</w:t>
      </w:r>
      <w:r w:rsidRPr="00DF54FE">
        <w:rPr>
          <w:rFonts w:ascii="Arial" w:hAnsi="Arial" w:cs="Arial"/>
          <w:b/>
          <w:sz w:val="24"/>
          <w:szCs w:val="24"/>
        </w:rPr>
        <w:t>Bullerbü</w:t>
      </w:r>
      <w:r>
        <w:rPr>
          <w:rFonts w:ascii="Arial" w:hAnsi="Arial" w:cs="Arial"/>
          <w:b/>
          <w:sz w:val="24"/>
          <w:szCs w:val="24"/>
        </w:rPr>
        <w:t>“:</w:t>
      </w:r>
      <w:r>
        <w:rPr>
          <w:rFonts w:ascii="Arial" w:hAnsi="Arial" w:cs="Arial"/>
          <w:b/>
          <w:sz w:val="24"/>
          <w:szCs w:val="24"/>
        </w:rPr>
        <w:tab/>
        <w:t xml:space="preserve">           </w:t>
      </w:r>
      <w:r w:rsidRPr="00DF54FE">
        <w:rPr>
          <w:rFonts w:ascii="Arial" w:hAnsi="Arial" w:cs="Arial"/>
          <w:sz w:val="24"/>
          <w:szCs w:val="24"/>
        </w:rPr>
        <w:t>Zugang Zaun Krippenspielplatz</w:t>
      </w:r>
    </w:p>
    <w:p w:rsidR="00F314C3" w:rsidRPr="00DF54FE" w:rsidRDefault="00F314C3" w:rsidP="00F314C3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Gruppe „Birkenlund“: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DF54FE">
        <w:rPr>
          <w:rFonts w:ascii="Arial" w:hAnsi="Arial" w:cs="Arial"/>
          <w:sz w:val="24"/>
          <w:szCs w:val="24"/>
        </w:rPr>
        <w:t>Haupteingangstür</w:t>
      </w:r>
    </w:p>
    <w:p w:rsidR="00F314C3" w:rsidRPr="00DF54FE" w:rsidRDefault="00F314C3" w:rsidP="00F314C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DF54FE">
        <w:rPr>
          <w:rFonts w:ascii="Arial" w:hAnsi="Arial" w:cs="Arial"/>
          <w:b/>
          <w:sz w:val="24"/>
          <w:szCs w:val="24"/>
        </w:rPr>
        <w:t xml:space="preserve">Gruppe </w:t>
      </w:r>
      <w:r>
        <w:rPr>
          <w:rFonts w:ascii="Arial" w:hAnsi="Arial" w:cs="Arial"/>
          <w:b/>
          <w:sz w:val="24"/>
          <w:szCs w:val="24"/>
        </w:rPr>
        <w:t>„</w:t>
      </w:r>
      <w:r w:rsidRPr="00DF54FE">
        <w:rPr>
          <w:rFonts w:ascii="Arial" w:hAnsi="Arial" w:cs="Arial"/>
          <w:b/>
          <w:sz w:val="24"/>
          <w:szCs w:val="24"/>
        </w:rPr>
        <w:t>TakaTuka</w:t>
      </w:r>
      <w:r>
        <w:rPr>
          <w:rFonts w:ascii="Arial" w:hAnsi="Arial" w:cs="Arial"/>
          <w:b/>
          <w:sz w:val="24"/>
          <w:szCs w:val="24"/>
        </w:rPr>
        <w:t>“: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DF54FE">
        <w:rPr>
          <w:rFonts w:ascii="Arial" w:hAnsi="Arial" w:cs="Arial"/>
          <w:sz w:val="24"/>
          <w:szCs w:val="24"/>
        </w:rPr>
        <w:t>Seiteneingang „weiße Tür“</w:t>
      </w:r>
    </w:p>
    <w:p w:rsidR="00F314C3" w:rsidRPr="00DF54FE" w:rsidRDefault="00F314C3" w:rsidP="00F314C3">
      <w:p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</w:p>
    <w:p w:rsidR="00F314C3" w:rsidRDefault="00F314C3" w:rsidP="00F314C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folgt </w:t>
      </w:r>
      <w:r w:rsidRPr="004B4618">
        <w:rPr>
          <w:rFonts w:ascii="Arial" w:hAnsi="Arial" w:cs="Arial"/>
          <w:sz w:val="24"/>
          <w:szCs w:val="24"/>
          <w:u w:val="single"/>
        </w:rPr>
        <w:t xml:space="preserve">zuerst </w:t>
      </w:r>
      <w:r>
        <w:rPr>
          <w:rFonts w:ascii="Arial" w:hAnsi="Arial" w:cs="Arial"/>
          <w:sz w:val="24"/>
          <w:szCs w:val="24"/>
        </w:rPr>
        <w:t xml:space="preserve">die Übergabe der </w:t>
      </w:r>
      <w:r w:rsidRPr="004B4618">
        <w:rPr>
          <w:rFonts w:ascii="Arial" w:hAnsi="Arial" w:cs="Arial"/>
          <w:b/>
          <w:sz w:val="24"/>
          <w:szCs w:val="24"/>
        </w:rPr>
        <w:t xml:space="preserve">Kindergartenkinder </w:t>
      </w:r>
      <w:r>
        <w:rPr>
          <w:rFonts w:ascii="Arial" w:hAnsi="Arial" w:cs="Arial"/>
          <w:sz w:val="24"/>
          <w:szCs w:val="24"/>
        </w:rPr>
        <w:t>an die Eltern.</w:t>
      </w:r>
    </w:p>
    <w:p w:rsidR="00F314C3" w:rsidRPr="00900519" w:rsidRDefault="00F314C3" w:rsidP="00F314C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Direkt </w:t>
      </w:r>
      <w:r w:rsidRPr="004B4618">
        <w:rPr>
          <w:rFonts w:ascii="Arial" w:hAnsi="Arial" w:cs="Arial"/>
          <w:sz w:val="24"/>
          <w:szCs w:val="24"/>
          <w:u w:val="single"/>
        </w:rPr>
        <w:t>danach</w:t>
      </w:r>
      <w:r>
        <w:rPr>
          <w:rFonts w:ascii="Arial" w:hAnsi="Arial" w:cs="Arial"/>
          <w:sz w:val="24"/>
          <w:szCs w:val="24"/>
        </w:rPr>
        <w:t xml:space="preserve"> werden die </w:t>
      </w:r>
      <w:r w:rsidRPr="004B4618">
        <w:rPr>
          <w:rFonts w:ascii="Arial" w:hAnsi="Arial" w:cs="Arial"/>
          <w:b/>
          <w:sz w:val="24"/>
          <w:szCs w:val="24"/>
        </w:rPr>
        <w:t xml:space="preserve">Krippenkinder </w:t>
      </w:r>
      <w:r>
        <w:rPr>
          <w:rFonts w:ascii="Arial" w:hAnsi="Arial" w:cs="Arial"/>
          <w:sz w:val="24"/>
          <w:szCs w:val="24"/>
        </w:rPr>
        <w:t>zu den entsprechenden „Abholstationen“ gebracht.</w:t>
      </w:r>
    </w:p>
    <w:p w:rsidR="00F314C3" w:rsidRPr="00900519" w:rsidRDefault="00F314C3" w:rsidP="00F314C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jeweilige Erzieherin aus der Kindergartengruppe gibt der Erzieherin der Krippenkinder, die den gleichen „Ausgang“ benutzen, Bescheid, wenn sie ihre Kinder für die Übergabe bringen kann. </w:t>
      </w:r>
    </w:p>
    <w:p w:rsidR="00F314C3" w:rsidRPr="00900519" w:rsidRDefault="00F314C3" w:rsidP="00F314C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halten S</w:t>
      </w:r>
      <w:r w:rsidRPr="00900519">
        <w:rPr>
          <w:rFonts w:ascii="Arial" w:hAnsi="Arial" w:cs="Arial"/>
          <w:sz w:val="24"/>
          <w:szCs w:val="24"/>
        </w:rPr>
        <w:t>ie sich an die Regeln, um Ihnen und uns einen reibungslosen Ablauf zu gewährleisten und uns allen ein gutes Gelingen zu ermöglichen!</w:t>
      </w:r>
    </w:p>
    <w:p w:rsidR="00F314C3" w:rsidRPr="00900519" w:rsidRDefault="00F314C3" w:rsidP="00F314C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900519">
        <w:rPr>
          <w:rFonts w:ascii="Arial" w:hAnsi="Arial" w:cs="Arial"/>
          <w:sz w:val="24"/>
          <w:szCs w:val="24"/>
        </w:rPr>
        <w:t>Mit etwas Geduld und Rücksichtnahme sind wir guter Dinge, die jetzige Situation zu aller Zufriedenheit zu meistern!</w:t>
      </w:r>
    </w:p>
    <w:p w:rsidR="00F314C3" w:rsidRDefault="00F314C3" w:rsidP="00F314C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900519">
        <w:rPr>
          <w:rFonts w:ascii="Arial" w:hAnsi="Arial" w:cs="Arial"/>
          <w:sz w:val="24"/>
          <w:szCs w:val="24"/>
        </w:rPr>
        <w:t>Vielen Dank für Ihr Verständnis!</w:t>
      </w:r>
    </w:p>
    <w:p w:rsidR="00F314C3" w:rsidRPr="00900519" w:rsidRDefault="00F314C3" w:rsidP="00F314C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Beatrix Steenken (Einrichtungsleitung) und Claudia Balkenhol (Stellvertretung)</w:t>
      </w:r>
    </w:p>
    <w:p w:rsidR="00F314C3" w:rsidRPr="00900519" w:rsidRDefault="00F314C3" w:rsidP="00F314C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</w:p>
    <w:p w:rsidR="00F314C3" w:rsidRPr="00A10A58" w:rsidRDefault="00F314C3" w:rsidP="00F314C3">
      <w:pPr>
        <w:rPr>
          <w:rFonts w:ascii="Arial" w:hAnsi="Arial" w:cs="Arial"/>
          <w:b/>
          <w:u w:val="single"/>
        </w:rPr>
      </w:pPr>
    </w:p>
    <w:p w:rsidR="002700BF" w:rsidRPr="009753CC" w:rsidRDefault="002700BF" w:rsidP="009753CC">
      <w:pPr>
        <w:tabs>
          <w:tab w:val="left" w:pos="4230"/>
        </w:tabs>
      </w:pPr>
    </w:p>
    <w:sectPr w:rsidR="002700BF" w:rsidRPr="009753CC" w:rsidSect="00BE16E6">
      <w:pgSz w:w="11906" w:h="16838"/>
      <w:pgMar w:top="5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61" w:rsidRDefault="00F96861" w:rsidP="002700BF">
      <w:pPr>
        <w:spacing w:after="0" w:line="240" w:lineRule="auto"/>
      </w:pPr>
      <w:r>
        <w:separator/>
      </w:r>
    </w:p>
  </w:endnote>
  <w:endnote w:type="continuationSeparator" w:id="0">
    <w:p w:rsidR="00F96861" w:rsidRDefault="00F96861" w:rsidP="0027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61" w:rsidRDefault="00F96861" w:rsidP="002700BF">
      <w:pPr>
        <w:spacing w:after="0" w:line="240" w:lineRule="auto"/>
      </w:pPr>
      <w:r>
        <w:separator/>
      </w:r>
    </w:p>
  </w:footnote>
  <w:footnote w:type="continuationSeparator" w:id="0">
    <w:p w:rsidR="00F96861" w:rsidRDefault="00F96861" w:rsidP="00270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10C2"/>
    <w:multiLevelType w:val="hybridMultilevel"/>
    <w:tmpl w:val="83DC0E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BF"/>
    <w:rsid w:val="000F1096"/>
    <w:rsid w:val="00125710"/>
    <w:rsid w:val="002459C2"/>
    <w:rsid w:val="002700BF"/>
    <w:rsid w:val="004E7229"/>
    <w:rsid w:val="00577B7B"/>
    <w:rsid w:val="009753CC"/>
    <w:rsid w:val="009C28EE"/>
    <w:rsid w:val="00BE16E6"/>
    <w:rsid w:val="00C60061"/>
    <w:rsid w:val="00DE37D2"/>
    <w:rsid w:val="00E40E11"/>
    <w:rsid w:val="00F314C3"/>
    <w:rsid w:val="00F96861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E0C628"/>
  <w15:chartTrackingRefBased/>
  <w15:docId w15:val="{F796B306-83A1-4777-AB1F-0F2E3EAF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53CC"/>
    <w:rPr>
      <w:rFonts w:asciiTheme="minorHAnsi" w:eastAsiaTheme="minorEastAsia" w:hAnsiTheme="minorHAnsi" w:cstheme="minorBid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00B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700BF"/>
  </w:style>
  <w:style w:type="paragraph" w:styleId="Fuzeile">
    <w:name w:val="footer"/>
    <w:basedOn w:val="Standard"/>
    <w:link w:val="FuzeileZchn"/>
    <w:uiPriority w:val="99"/>
    <w:unhideWhenUsed/>
    <w:rsid w:val="002700B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700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11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E16E6"/>
    <w:pPr>
      <w:ind w:left="720"/>
      <w:contextualSpacing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Beatrix Steenken</cp:lastModifiedBy>
  <cp:revision>3</cp:revision>
  <cp:lastPrinted>2016-08-04T09:03:00Z</cp:lastPrinted>
  <dcterms:created xsi:type="dcterms:W3CDTF">2020-05-20T12:16:00Z</dcterms:created>
  <dcterms:modified xsi:type="dcterms:W3CDTF">2020-05-20T12:17:00Z</dcterms:modified>
</cp:coreProperties>
</file>